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836" w:rsidRPr="00F76738" w:rsidRDefault="00DB2B1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76738">
        <w:rPr>
          <w:rFonts w:ascii="Times New Roman" w:hAnsi="Times New Roman" w:cs="Times New Roman"/>
          <w:sz w:val="24"/>
          <w:szCs w:val="24"/>
          <w:lang w:val="ru-RU"/>
        </w:rPr>
        <w:t>Приложение</w:t>
      </w:r>
    </w:p>
    <w:p w:rsidR="00F76738" w:rsidRDefault="00F7673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12836" w:rsidRDefault="00DB2B1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Технические визиты </w:t>
      </w:r>
    </w:p>
    <w:p w:rsidR="00612836" w:rsidRDefault="0061283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12836" w:rsidRDefault="00DB2B1F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5335270" cy="3027680"/>
            <wp:effectExtent l="0" t="0" r="1778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5270" cy="302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836" w:rsidRDefault="00612836">
      <w:pPr>
        <w:jc w:val="center"/>
      </w:pPr>
    </w:p>
    <w:p w:rsidR="00612836" w:rsidRDefault="00612836">
      <w:pPr>
        <w:jc w:val="center"/>
      </w:pP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>Примите участие в технических визитах</w:t>
      </w: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 xml:space="preserve">Международного форума </w:t>
      </w:r>
      <w:r>
        <w:rPr>
          <w:rFonts w:ascii="Times New Roman" w:hAnsi="Times New Roman" w:cs="Times New Roman"/>
          <w:sz w:val="28"/>
          <w:szCs w:val="28"/>
        </w:rPr>
        <w:t>Kazan</w:t>
      </w:r>
      <w:r w:rsidRPr="00DB2B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Digital</w:t>
      </w:r>
      <w:r w:rsidRPr="00DB2B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Week</w:t>
      </w:r>
      <w:r w:rsidRPr="00DB2B1F">
        <w:rPr>
          <w:rFonts w:ascii="Times New Roman" w:hAnsi="Times New Roman" w:cs="Times New Roman"/>
          <w:sz w:val="28"/>
          <w:szCs w:val="28"/>
          <w:lang w:val="ru-RU"/>
        </w:rPr>
        <w:t xml:space="preserve"> – 2022</w:t>
      </w:r>
    </w:p>
    <w:p w:rsidR="00612836" w:rsidRPr="00DB2B1F" w:rsidRDefault="00DB2B1F">
      <w:pPr>
        <w:rPr>
          <w:sz w:val="28"/>
          <w:szCs w:val="28"/>
          <w:lang w:val="ru-RU"/>
        </w:rPr>
      </w:pPr>
      <w:r w:rsidRPr="00DB2B1F">
        <w:rPr>
          <w:sz w:val="28"/>
          <w:szCs w:val="28"/>
          <w:lang w:val="ru-RU"/>
        </w:rPr>
        <w:t xml:space="preserve"> </w:t>
      </w:r>
    </w:p>
    <w:p w:rsidR="00612836" w:rsidRPr="00DB2B1F" w:rsidRDefault="00DB2B1F" w:rsidP="00DB2B1F">
      <w:pPr>
        <w:ind w:firstLine="709"/>
        <w:jc w:val="both"/>
        <w:rPr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>Цели технических визитов – ознакомление с научно-инженерной базой создания продуктов цифровых интеллектуальных технологий, действующих образцов техники, прототипов серийных изделий, обмен опытом, расширение сферы прямой коммуникации и делового сотрудничества.</w:t>
      </w:r>
    </w:p>
    <w:p w:rsidR="00612836" w:rsidRPr="00DB2B1F" w:rsidRDefault="00DB2B1F">
      <w:pPr>
        <w:rPr>
          <w:sz w:val="28"/>
          <w:szCs w:val="28"/>
          <w:lang w:val="ru-RU"/>
        </w:rPr>
      </w:pPr>
      <w:r w:rsidRPr="00DB2B1F">
        <w:rPr>
          <w:sz w:val="28"/>
          <w:szCs w:val="28"/>
          <w:lang w:val="ru-RU"/>
        </w:rPr>
        <w:t xml:space="preserve"> </w:t>
      </w: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>Где и когда (время в пути до объектов – от 30 минут):</w:t>
      </w: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>21 сентября:</w:t>
      </w: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>• Единый презентационный центр Республики Татарстан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DB2B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 xml:space="preserve">• ПАО «Казанский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DB2B1F">
        <w:rPr>
          <w:rFonts w:ascii="Times New Roman" w:hAnsi="Times New Roman" w:cs="Times New Roman"/>
          <w:sz w:val="28"/>
          <w:szCs w:val="28"/>
          <w:lang w:val="ru-RU"/>
        </w:rPr>
        <w:t xml:space="preserve">ертолетный </w:t>
      </w: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DB2B1F">
        <w:rPr>
          <w:rFonts w:ascii="Times New Roman" w:hAnsi="Times New Roman" w:cs="Times New Roman"/>
          <w:sz w:val="28"/>
          <w:szCs w:val="28"/>
          <w:lang w:val="ru-RU"/>
        </w:rPr>
        <w:t>авод»;</w:t>
      </w: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>• Автоматизированная система управления дорожным движением.</w:t>
      </w: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>23 сентября:</w:t>
      </w: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>• Полигон ИТС;</w:t>
      </w: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>• Университет Иннополис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12836" w:rsidRPr="00DB2B1F" w:rsidRDefault="00DB2B1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t>• Технопарк в сфере высоких технологий «ИТ-парк».</w:t>
      </w:r>
    </w:p>
    <w:p w:rsidR="00612836" w:rsidRPr="00DB2B1F" w:rsidRDefault="00DB2B1F">
      <w:pPr>
        <w:rPr>
          <w:sz w:val="28"/>
          <w:szCs w:val="28"/>
          <w:lang w:val="ru-RU"/>
        </w:rPr>
      </w:pPr>
      <w:r w:rsidRPr="00DB2B1F">
        <w:rPr>
          <w:sz w:val="28"/>
          <w:szCs w:val="28"/>
          <w:lang w:val="ru-RU"/>
        </w:rPr>
        <w:t xml:space="preserve"> </w:t>
      </w:r>
    </w:p>
    <w:p w:rsidR="00612836" w:rsidRPr="00DB2B1F" w:rsidRDefault="00DB2B1F">
      <w:pPr>
        <w:rPr>
          <w:sz w:val="28"/>
          <w:szCs w:val="28"/>
          <w:lang w:val="ru-RU"/>
        </w:rPr>
      </w:pPr>
      <w:r w:rsidRPr="00DB2B1F">
        <w:rPr>
          <w:rFonts w:ascii="Times New Roman" w:hAnsi="Times New Roman" w:cs="Times New Roman"/>
          <w:sz w:val="28"/>
          <w:szCs w:val="28"/>
          <w:lang w:val="ru-RU"/>
        </w:rPr>
        <w:lastRenderedPageBreak/>
        <w:t>Спешите зарегистрироваться (</w:t>
      </w:r>
      <w:r>
        <w:rPr>
          <w:rFonts w:ascii="Times New Roman" w:hAnsi="Times New Roman" w:cs="Times New Roman"/>
          <w:sz w:val="28"/>
          <w:szCs w:val="28"/>
        </w:rPr>
        <w:t>https</w:t>
      </w:r>
      <w:r w:rsidRPr="00DB2B1F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kazandigitalweek</w:t>
      </w:r>
      <w:r w:rsidRPr="00DB2B1F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com</w:t>
      </w:r>
      <w:r w:rsidRPr="00DB2B1F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ru</w:t>
      </w:r>
      <w:r w:rsidRPr="00DB2B1F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site</w:t>
      </w:r>
      <w:r w:rsidRPr="00DB2B1F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technicalSessions</w:t>
      </w:r>
      <w:proofErr w:type="spellEnd"/>
      <w:r w:rsidRPr="00DB2B1F">
        <w:rPr>
          <w:rFonts w:ascii="Times New Roman" w:hAnsi="Times New Roman" w:cs="Times New Roman"/>
          <w:sz w:val="28"/>
          <w:szCs w:val="28"/>
          <w:lang w:val="ru-RU"/>
        </w:rPr>
        <w:t>/) – количество участников ограничено</w:t>
      </w:r>
      <w:r>
        <w:rPr>
          <w:rFonts w:ascii="Segoe UI Emoji" w:hAnsi="Segoe UI Emoji" w:cs="Segoe UI Emoji"/>
          <w:sz w:val="28"/>
          <w:szCs w:val="28"/>
        </w:rPr>
        <w:t>📌</w:t>
      </w:r>
    </w:p>
    <w:p w:rsidR="00612836" w:rsidRDefault="00612836">
      <w:pPr>
        <w:jc w:val="center"/>
        <w:rPr>
          <w:lang w:val="ru-RU"/>
        </w:rPr>
      </w:pPr>
    </w:p>
    <w:p w:rsidR="00612836" w:rsidRDefault="00612836">
      <w:pPr>
        <w:jc w:val="center"/>
        <w:rPr>
          <w:lang w:val="ru-RU"/>
        </w:rPr>
      </w:pPr>
    </w:p>
    <w:p w:rsidR="00612836" w:rsidRDefault="00DB2B1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Экскурсии</w:t>
      </w:r>
    </w:p>
    <w:p w:rsidR="00612836" w:rsidRDefault="0061283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12836" w:rsidRDefault="00DB2B1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5273675" cy="2815590"/>
            <wp:effectExtent l="0" t="0" r="3175" b="381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1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836" w:rsidRDefault="00612836">
      <w:pPr>
        <w:ind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2836" w:rsidRDefault="00DB2B1F" w:rsidP="00DB2B1F">
      <w:pPr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Программа Международного форума Kazan Digital Week-2022 предусматривает проведение экскурсий по культурным и историческим местам Татарстана в очном формате.</w:t>
      </w:r>
    </w:p>
    <w:p w:rsidR="00612836" w:rsidRDefault="00DB2B1F" w:rsidP="00DB2B1F">
      <w:pPr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Экскурсии будут проведены с целью ознакомления с многовековой татарской культурой и обычаями народа: посещение исторических памятников архитектуры, увлекательное путешествие по местам слияния множества религий, древних традиций и современных веяний времени.</w:t>
      </w:r>
    </w:p>
    <w:p w:rsidR="00612836" w:rsidRDefault="00612836">
      <w:pPr>
        <w:ind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2836" w:rsidRDefault="00DB2B1F">
      <w:pPr>
        <w:ind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вопросам проведения экскурсий: 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CF43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Валишина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Гульназ Фаязовна (язык общения – русский)</w:t>
      </w:r>
    </w:p>
    <w:p w:rsidR="00612836" w:rsidRPr="00CF4347" w:rsidRDefault="00DB2B1F">
      <w:pPr>
        <w:ind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Тел</w:t>
      </w:r>
      <w:r w:rsidRPr="00CF4347">
        <w:rPr>
          <w:rFonts w:ascii="Times New Roman" w:hAnsi="Times New Roman" w:cs="Times New Roman"/>
          <w:sz w:val="28"/>
          <w:szCs w:val="28"/>
        </w:rPr>
        <w:t xml:space="preserve">. </w:t>
      </w:r>
      <w:hyperlink r:id="rId6" w:history="1">
        <w:r w:rsidRPr="00CF4347">
          <w:rPr>
            <w:rFonts w:ascii="Times New Roman" w:hAnsi="Times New Roman" w:cs="Times New Roman"/>
            <w:sz w:val="28"/>
            <w:szCs w:val="28"/>
          </w:rPr>
          <w:t>+7(927)</w:t>
        </w:r>
        <w:r w:rsidR="00F957A8">
          <w:rPr>
            <w:rFonts w:ascii="Times New Roman" w:hAnsi="Times New Roman" w:cs="Times New Roman"/>
            <w:sz w:val="28"/>
            <w:szCs w:val="28"/>
            <w:lang w:val="ru-RU"/>
          </w:rPr>
          <w:t xml:space="preserve"> </w:t>
        </w:r>
        <w:bookmarkStart w:id="0" w:name="_GoBack"/>
        <w:bookmarkEnd w:id="0"/>
        <w:r w:rsidRPr="00CF4347">
          <w:rPr>
            <w:rFonts w:ascii="Times New Roman" w:hAnsi="Times New Roman" w:cs="Times New Roman"/>
            <w:sz w:val="28"/>
            <w:szCs w:val="28"/>
          </w:rPr>
          <w:t>414-45-86</w:t>
        </w:r>
      </w:hyperlink>
    </w:p>
    <w:p w:rsidR="00612836" w:rsidRPr="00CF4347" w:rsidRDefault="00DB2B1F">
      <w:pPr>
        <w:ind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E-mail</w:t>
      </w:r>
      <w:r w:rsidRPr="00CF4347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CF4347">
          <w:rPr>
            <w:rFonts w:ascii="Times New Roman" w:hAnsi="Times New Roman" w:cs="Times New Roman"/>
            <w:sz w:val="28"/>
            <w:szCs w:val="28"/>
          </w:rPr>
          <w:t>valishina.gulnaz@tatar.ru</w:t>
        </w:r>
      </w:hyperlink>
      <w:r w:rsidRPr="00CF4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836" w:rsidRPr="00CF4347" w:rsidRDefault="00612836">
      <w:pPr>
        <w:ind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</w:p>
    <w:p w:rsidR="00612836" w:rsidRPr="00CF4347" w:rsidRDefault="00612836">
      <w:pPr>
        <w:ind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</w:p>
    <w:p w:rsidR="00612836" w:rsidRPr="00CF4347" w:rsidRDefault="00612836">
      <w:pPr>
        <w:ind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</w:p>
    <w:p w:rsidR="00612836" w:rsidRPr="00CF4347" w:rsidRDefault="00612836">
      <w:pPr>
        <w:ind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</w:p>
    <w:p w:rsidR="00612836" w:rsidRPr="00CF4347" w:rsidRDefault="0061283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2836" w:rsidRPr="00CF4347" w:rsidSect="0061283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3A6D62EF"/>
    <w:rsid w:val="00612836"/>
    <w:rsid w:val="00CF4347"/>
    <w:rsid w:val="00DB2B1F"/>
    <w:rsid w:val="00F76738"/>
    <w:rsid w:val="00F957A8"/>
    <w:rsid w:val="3A6D6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7FE0B1"/>
  <w15:docId w15:val="{9080D4E6-9137-4E60-AE2B-A040BBADB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836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2836"/>
    <w:rPr>
      <w:color w:val="0000FF"/>
      <w:u w:val="single"/>
    </w:rPr>
  </w:style>
  <w:style w:type="paragraph" w:styleId="a4">
    <w:name w:val="Normal (Web)"/>
    <w:rsid w:val="00612836"/>
    <w:pPr>
      <w:spacing w:beforeAutospacing="1" w:afterAutospacing="1"/>
    </w:pPr>
    <w:rPr>
      <w:sz w:val="24"/>
      <w:szCs w:val="24"/>
      <w:lang w:val="en-US" w:eastAsia="zh-CN"/>
    </w:rPr>
  </w:style>
  <w:style w:type="paragraph" w:styleId="a5">
    <w:name w:val="Balloon Text"/>
    <w:basedOn w:val="a"/>
    <w:link w:val="a6"/>
    <w:rsid w:val="00DB2B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B2B1F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alishina.gulnaz@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zandigitalweek.com/ru/site/excursions/tel:+7(927)414-45-86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Рустем Зинатуллин</cp:lastModifiedBy>
  <cp:revision>5</cp:revision>
  <dcterms:created xsi:type="dcterms:W3CDTF">2022-08-26T17:00:00Z</dcterms:created>
  <dcterms:modified xsi:type="dcterms:W3CDTF">2022-09-05T09:02:00Z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5E820BB69E2943568C5BB3A1EFD72AB2</vt:lpwstr>
  </property>
</Properties>
</file>